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45E6" w:rsidRDefault="007A45E6" w:rsidP="00163BF8">
      <w:pPr>
        <w:rPr>
          <w:rFonts w:hint="eastAsia"/>
        </w:rPr>
      </w:pPr>
      <w:r>
        <w:rPr>
          <w:rFonts w:hint="eastAsia"/>
        </w:rPr>
        <w:t>Bertucci</w:t>
      </w:r>
      <w:r>
        <w:rPr>
          <w:rFonts w:hint="eastAsia"/>
        </w:rPr>
        <w:t>成立於</w:t>
      </w:r>
      <w:r>
        <w:rPr>
          <w:rFonts w:hint="eastAsia"/>
        </w:rPr>
        <w:t>2004</w:t>
      </w:r>
      <w:r>
        <w:rPr>
          <w:rFonts w:hint="eastAsia"/>
        </w:rPr>
        <w:t>年，生產戶外軍</w:t>
      </w:r>
      <w:proofErr w:type="gramStart"/>
      <w:r>
        <w:rPr>
          <w:rFonts w:hint="eastAsia"/>
        </w:rPr>
        <w:t>錶</w:t>
      </w:r>
      <w:proofErr w:type="gramEnd"/>
      <w:r w:rsidR="00F5780F">
        <w:rPr>
          <w:rFonts w:hint="eastAsia"/>
        </w:rPr>
        <w:t>至今已</w:t>
      </w:r>
      <w:r>
        <w:rPr>
          <w:rFonts w:hint="eastAsia"/>
        </w:rPr>
        <w:t>超過</w:t>
      </w:r>
      <w:r>
        <w:rPr>
          <w:rFonts w:hint="eastAsia"/>
        </w:rPr>
        <w:t>16</w:t>
      </w:r>
      <w:r>
        <w:rPr>
          <w:rFonts w:hint="eastAsia"/>
        </w:rPr>
        <w:t>年的時間</w:t>
      </w:r>
      <w:r w:rsidR="00F5780F">
        <w:rPr>
          <w:rFonts w:hint="eastAsia"/>
        </w:rPr>
        <w:t>，主要宗旨在設計和製造最好的戶外軍</w:t>
      </w:r>
      <w:proofErr w:type="gramStart"/>
      <w:r w:rsidR="00F5780F">
        <w:rPr>
          <w:rFonts w:hint="eastAsia"/>
        </w:rPr>
        <w:t>錶</w:t>
      </w:r>
      <w:proofErr w:type="gramEnd"/>
      <w:r w:rsidR="00B17374">
        <w:rPr>
          <w:rFonts w:hint="eastAsia"/>
        </w:rPr>
        <w:t>。透過瞭解佩戴</w:t>
      </w:r>
      <w:r w:rsidR="00F5780F">
        <w:rPr>
          <w:rFonts w:hint="eastAsia"/>
        </w:rPr>
        <w:t>者的需求和依賴性，也考量到性能、耐用度和性價比</w:t>
      </w:r>
      <w:r w:rsidR="00B17374">
        <w:rPr>
          <w:rFonts w:hint="eastAsia"/>
        </w:rPr>
        <w:t>等因素</w:t>
      </w:r>
      <w:r w:rsidR="00B17374">
        <w:t>…</w:t>
      </w:r>
      <w:r w:rsidR="00B17374">
        <w:rPr>
          <w:rFonts w:hint="eastAsia"/>
        </w:rPr>
        <w:t>然後，生產出</w:t>
      </w:r>
      <w:r w:rsidR="00F5780F">
        <w:rPr>
          <w:rFonts w:hint="eastAsia"/>
        </w:rPr>
        <w:t>超越期待的</w:t>
      </w:r>
      <w:proofErr w:type="gramStart"/>
      <w:r w:rsidR="00F5780F">
        <w:rPr>
          <w:rFonts w:hint="eastAsia"/>
        </w:rPr>
        <w:t>錶</w:t>
      </w:r>
      <w:proofErr w:type="gramEnd"/>
      <w:r w:rsidR="00F5780F">
        <w:rPr>
          <w:rFonts w:hint="eastAsia"/>
        </w:rPr>
        <w:t>款。</w:t>
      </w:r>
    </w:p>
    <w:p w:rsidR="00B17374" w:rsidRDefault="00B17374" w:rsidP="00163BF8">
      <w:pPr>
        <w:rPr>
          <w:rFonts w:hint="eastAsia"/>
        </w:rPr>
      </w:pPr>
    </w:p>
    <w:p w:rsidR="00B17374" w:rsidRDefault="00B17374" w:rsidP="00B17374">
      <w:pPr>
        <w:rPr>
          <w:rFonts w:hint="eastAsia"/>
        </w:rPr>
      </w:pPr>
      <w:proofErr w:type="spellStart"/>
      <w:r>
        <w:rPr>
          <w:rFonts w:hint="eastAsia"/>
        </w:rPr>
        <w:t>Bertucci®Field</w:t>
      </w:r>
      <w:proofErr w:type="spellEnd"/>
      <w:r>
        <w:rPr>
          <w:rFonts w:hint="eastAsia"/>
        </w:rPr>
        <w:t xml:space="preserve"> </w:t>
      </w:r>
      <w:proofErr w:type="spellStart"/>
      <w:r>
        <w:rPr>
          <w:rFonts w:hint="eastAsia"/>
        </w:rPr>
        <w:t>Watchs</w:t>
      </w:r>
      <w:proofErr w:type="spellEnd"/>
      <w:r>
        <w:rPr>
          <w:rFonts w:hint="eastAsia"/>
        </w:rPr>
        <w:t>僅使用最好的材料和最好的組件，經過精心挑選，以落實其宗旨。機殼的高性能材料，有著無與倫比的耐用性和輕巧性。所有金屬精密石英機芯，確保可靠性和準確性。優質的頂級鏡面、防水皮革和堅固的軍用</w:t>
      </w:r>
      <w:proofErr w:type="gramStart"/>
      <w:r>
        <w:rPr>
          <w:rFonts w:hint="eastAsia"/>
        </w:rPr>
        <w:t>尼龍織帶</w:t>
      </w:r>
      <w:proofErr w:type="gramEnd"/>
      <w:r>
        <w:rPr>
          <w:rFonts w:hint="eastAsia"/>
        </w:rPr>
        <w:t>，持久又耐用，能隨時準備迎接日常挑戰的手錶。</w:t>
      </w:r>
    </w:p>
    <w:p w:rsidR="00B17374" w:rsidRDefault="00B17374" w:rsidP="00163BF8">
      <w:pPr>
        <w:rPr>
          <w:rFonts w:hint="eastAsia"/>
        </w:rPr>
      </w:pPr>
    </w:p>
    <w:p w:rsidR="00EA3C12" w:rsidRPr="00EA3C12" w:rsidRDefault="00EA3C12" w:rsidP="00EA3C12">
      <w:pPr>
        <w:pStyle w:val="Web"/>
        <w:shd w:val="clear" w:color="auto" w:fill="FFFFFF"/>
        <w:rPr>
          <w:rFonts w:asciiTheme="minorHAnsi" w:hAnsiTheme="minorHAnsi" w:cstheme="minorHAnsi"/>
          <w:color w:val="000000"/>
        </w:rPr>
      </w:pPr>
      <w:proofErr w:type="spellStart"/>
      <w:r w:rsidRPr="00EA3C12">
        <w:rPr>
          <w:rFonts w:asciiTheme="minorHAnsi" w:hAnsiTheme="minorHAnsi" w:cstheme="minorHAnsi"/>
          <w:color w:val="000000"/>
        </w:rPr>
        <w:t>Bertucci’s</w:t>
      </w:r>
      <w:proofErr w:type="spellEnd"/>
      <w:r w:rsidRPr="00EA3C12">
        <w:rPr>
          <w:rFonts w:asciiTheme="minorHAnsi" w:hAnsiTheme="minorHAnsi" w:cstheme="minorHAnsi"/>
          <w:bCs/>
        </w:rPr>
        <w:t xml:space="preserve"> vision is to design and build the best field watch… the ultimate field watch.</w:t>
      </w:r>
      <w:r w:rsidRPr="00EA3C12">
        <w:rPr>
          <w:rFonts w:asciiTheme="minorHAnsi" w:hAnsiTheme="minorHAnsi" w:cstheme="minorHAnsi"/>
          <w:color w:val="000000"/>
        </w:rPr>
        <w:t> To achieve this, we understand how it will be used and depended on by enthusiasts. Versatility, performance, durability and value are all consideration factors that are understood and designed to… and then and only then… can we exceed your expectations.</w:t>
      </w:r>
    </w:p>
    <w:p w:rsidR="00EA3C12" w:rsidRPr="00EA3C12" w:rsidRDefault="00EA3C12" w:rsidP="00EA3C12">
      <w:pPr>
        <w:pStyle w:val="Web"/>
        <w:shd w:val="clear" w:color="auto" w:fill="FFFFFF"/>
        <w:rPr>
          <w:rFonts w:asciiTheme="minorHAnsi" w:hAnsiTheme="minorHAnsi" w:cstheme="minorHAnsi"/>
          <w:color w:val="000000"/>
        </w:rPr>
      </w:pPr>
      <w:r w:rsidRPr="00EA3C12">
        <w:rPr>
          <w:rFonts w:asciiTheme="minorHAnsi" w:hAnsiTheme="minorHAnsi" w:cstheme="minorHAnsi"/>
          <w:color w:val="000000"/>
        </w:rPr>
        <w:t xml:space="preserve">Bertucci® Field Watches use only the finest materials and best components… carefully selected to deliver on our vision. </w:t>
      </w:r>
      <w:proofErr w:type="gramStart"/>
      <w:r w:rsidRPr="00EA3C12">
        <w:rPr>
          <w:rFonts w:asciiTheme="minorHAnsi" w:hAnsiTheme="minorHAnsi" w:cstheme="minorHAnsi"/>
          <w:color w:val="000000"/>
        </w:rPr>
        <w:t>Performance materials for the case… for unmatched durability and light weight.</w:t>
      </w:r>
      <w:proofErr w:type="gramEnd"/>
      <w:r w:rsidRPr="00EA3C12">
        <w:rPr>
          <w:rFonts w:asciiTheme="minorHAnsi" w:hAnsiTheme="minorHAnsi" w:cstheme="minorHAnsi"/>
          <w:color w:val="000000"/>
        </w:rPr>
        <w:t xml:space="preserve"> All metal precision quartz movements… for reliability and accuracy. </w:t>
      </w:r>
      <w:proofErr w:type="gramStart"/>
      <w:r w:rsidRPr="00EA3C12">
        <w:rPr>
          <w:rFonts w:asciiTheme="minorHAnsi" w:hAnsiTheme="minorHAnsi" w:cstheme="minorHAnsi"/>
          <w:color w:val="000000"/>
        </w:rPr>
        <w:t>Premium top grain, water resistant leather and rugged military specification nylon webbing… for long lasting durability.</w:t>
      </w:r>
      <w:proofErr w:type="gramEnd"/>
    </w:p>
    <w:p w:rsidR="00EA3C12" w:rsidRPr="00EA3C12" w:rsidRDefault="00EA3C12" w:rsidP="00EA3C12">
      <w:pPr>
        <w:pStyle w:val="Web"/>
        <w:shd w:val="clear" w:color="auto" w:fill="FFFFFF"/>
        <w:rPr>
          <w:rFonts w:asciiTheme="minorHAnsi" w:hAnsiTheme="minorHAnsi" w:cstheme="minorHAnsi"/>
          <w:color w:val="000000"/>
        </w:rPr>
      </w:pPr>
      <w:r w:rsidRPr="00EA3C12">
        <w:rPr>
          <w:rStyle w:val="a7"/>
          <w:rFonts w:asciiTheme="minorHAnsi" w:hAnsiTheme="minorHAnsi" w:cstheme="minorHAnsi"/>
          <w:b w:val="0"/>
          <w:color w:val="000000"/>
        </w:rPr>
        <w:t xml:space="preserve">A watch ready for the day to day challenge that come your way... </w:t>
      </w:r>
      <w:proofErr w:type="spellStart"/>
      <w:r w:rsidRPr="00EA3C12">
        <w:rPr>
          <w:rStyle w:val="a7"/>
          <w:rFonts w:asciiTheme="minorHAnsi" w:hAnsiTheme="minorHAnsi" w:cstheme="minorHAnsi"/>
          <w:b w:val="0"/>
          <w:color w:val="000000"/>
        </w:rPr>
        <w:t>what ever</w:t>
      </w:r>
      <w:proofErr w:type="spellEnd"/>
      <w:r w:rsidRPr="00EA3C12">
        <w:rPr>
          <w:rStyle w:val="a7"/>
          <w:rFonts w:asciiTheme="minorHAnsi" w:hAnsiTheme="minorHAnsi" w:cstheme="minorHAnsi"/>
          <w:b w:val="0"/>
          <w:color w:val="000000"/>
        </w:rPr>
        <w:t xml:space="preserve"> they may be</w:t>
      </w:r>
    </w:p>
    <w:p w:rsidR="00B17374" w:rsidRPr="00EA3C12" w:rsidRDefault="00B17374" w:rsidP="00163BF8">
      <w:pPr>
        <w:rPr>
          <w:rFonts w:cstheme="minorHAnsi"/>
          <w:szCs w:val="24"/>
        </w:rPr>
      </w:pPr>
    </w:p>
    <w:sectPr w:rsidR="00B17374" w:rsidRPr="00EA3C12" w:rsidSect="00163BF8">
      <w:pgSz w:w="11906" w:h="16838"/>
      <w:pgMar w:top="1440" w:right="849" w:bottom="1440" w:left="85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7F56" w:rsidRDefault="009D7F56" w:rsidP="00163BF8">
      <w:r>
        <w:separator/>
      </w:r>
    </w:p>
  </w:endnote>
  <w:endnote w:type="continuationSeparator" w:id="0">
    <w:p w:rsidR="009D7F56" w:rsidRDefault="009D7F56" w:rsidP="00163BF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7F56" w:rsidRDefault="009D7F56" w:rsidP="00163BF8">
      <w:r>
        <w:separator/>
      </w:r>
    </w:p>
  </w:footnote>
  <w:footnote w:type="continuationSeparator" w:id="0">
    <w:p w:rsidR="009D7F56" w:rsidRDefault="009D7F56" w:rsidP="00163BF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63BF8"/>
    <w:rsid w:val="00080F16"/>
    <w:rsid w:val="00163BF8"/>
    <w:rsid w:val="0056766A"/>
    <w:rsid w:val="007A45E6"/>
    <w:rsid w:val="009D7F56"/>
    <w:rsid w:val="00B17374"/>
    <w:rsid w:val="00EA3C12"/>
    <w:rsid w:val="00F5780F"/>
    <w:rsid w:val="00F7591E"/>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766A"/>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63BF8"/>
    <w:pPr>
      <w:tabs>
        <w:tab w:val="center" w:pos="4153"/>
        <w:tab w:val="right" w:pos="8306"/>
      </w:tabs>
      <w:snapToGrid w:val="0"/>
    </w:pPr>
    <w:rPr>
      <w:sz w:val="20"/>
      <w:szCs w:val="20"/>
    </w:rPr>
  </w:style>
  <w:style w:type="character" w:customStyle="1" w:styleId="a4">
    <w:name w:val="頁首 字元"/>
    <w:basedOn w:val="a0"/>
    <w:link w:val="a3"/>
    <w:uiPriority w:val="99"/>
    <w:semiHidden/>
    <w:rsid w:val="00163BF8"/>
    <w:rPr>
      <w:sz w:val="20"/>
      <w:szCs w:val="20"/>
    </w:rPr>
  </w:style>
  <w:style w:type="paragraph" w:styleId="a5">
    <w:name w:val="footer"/>
    <w:basedOn w:val="a"/>
    <w:link w:val="a6"/>
    <w:uiPriority w:val="99"/>
    <w:semiHidden/>
    <w:unhideWhenUsed/>
    <w:rsid w:val="00163BF8"/>
    <w:pPr>
      <w:tabs>
        <w:tab w:val="center" w:pos="4153"/>
        <w:tab w:val="right" w:pos="8306"/>
      </w:tabs>
      <w:snapToGrid w:val="0"/>
    </w:pPr>
    <w:rPr>
      <w:sz w:val="20"/>
      <w:szCs w:val="20"/>
    </w:rPr>
  </w:style>
  <w:style w:type="character" w:customStyle="1" w:styleId="a6">
    <w:name w:val="頁尾 字元"/>
    <w:basedOn w:val="a0"/>
    <w:link w:val="a5"/>
    <w:uiPriority w:val="99"/>
    <w:semiHidden/>
    <w:rsid w:val="00163BF8"/>
    <w:rPr>
      <w:sz w:val="20"/>
      <w:szCs w:val="20"/>
    </w:rPr>
  </w:style>
  <w:style w:type="paragraph" w:styleId="Web">
    <w:name w:val="Normal (Web)"/>
    <w:basedOn w:val="a"/>
    <w:uiPriority w:val="99"/>
    <w:semiHidden/>
    <w:unhideWhenUsed/>
    <w:rsid w:val="00EA3C12"/>
    <w:pPr>
      <w:widowControl/>
      <w:spacing w:before="100" w:beforeAutospacing="1" w:after="100" w:afterAutospacing="1"/>
    </w:pPr>
    <w:rPr>
      <w:rFonts w:ascii="新細明體" w:eastAsia="新細明體" w:hAnsi="新細明體" w:cs="新細明體"/>
      <w:kern w:val="0"/>
      <w:szCs w:val="24"/>
    </w:rPr>
  </w:style>
  <w:style w:type="character" w:styleId="a7">
    <w:name w:val="Strong"/>
    <w:basedOn w:val="a0"/>
    <w:uiPriority w:val="22"/>
    <w:qFormat/>
    <w:rsid w:val="00EA3C12"/>
    <w:rPr>
      <w:b/>
      <w:bCs/>
    </w:rPr>
  </w:style>
</w:styles>
</file>

<file path=word/webSettings.xml><?xml version="1.0" encoding="utf-8"?>
<w:webSettings xmlns:r="http://schemas.openxmlformats.org/officeDocument/2006/relationships" xmlns:w="http://schemas.openxmlformats.org/wordprocessingml/2006/main">
  <w:divs>
    <w:div w:id="2100714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158</Words>
  <Characters>904</Characters>
  <Application>Microsoft Office Word</Application>
  <DocSecurity>0</DocSecurity>
  <Lines>7</Lines>
  <Paragraphs>2</Paragraphs>
  <ScaleCrop>false</ScaleCrop>
  <Company>Microsoft</Company>
  <LinksUpToDate>false</LinksUpToDate>
  <CharactersWithSpaces>1060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4</cp:revision>
  <dcterms:created xsi:type="dcterms:W3CDTF">2020-04-14T08:56:00Z</dcterms:created>
  <dcterms:modified xsi:type="dcterms:W3CDTF">2020-04-14T09:31:00Z</dcterms:modified>
</cp:coreProperties>
</file>